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A3F7D" w14:textId="4FEF0013" w:rsidR="00253886" w:rsidRDefault="00253886" w:rsidP="000A635C">
      <w:pPr>
        <w:jc w:val="center"/>
        <w:rPr>
          <w:b/>
        </w:rPr>
      </w:pPr>
      <w:r w:rsidRPr="00253886">
        <w:rPr>
          <w:noProof/>
        </w:rPr>
        <w:drawing>
          <wp:inline distT="0" distB="0" distL="0" distR="0" wp14:anchorId="1EE2BC1C" wp14:editId="50A196AE">
            <wp:extent cx="618490" cy="825538"/>
            <wp:effectExtent l="0" t="0" r="0" b="12700"/>
            <wp:docPr id="2" name="Immagine 2" descr="HD Macbook:Users:MacBook:Library:Mobile Documents:com~apple~CloudDocs:bando_formazione:logo_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Macbook:Users:MacBook:Library:Mobile Documents:com~apple~CloudDocs:bando_formazione:logo_gran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21" cy="826247"/>
                    </a:xfrm>
                    <a:prstGeom prst="rect">
                      <a:avLst/>
                    </a:prstGeom>
                    <a:noFill/>
                    <a:ln>
                      <a:noFill/>
                    </a:ln>
                  </pic:spPr>
                </pic:pic>
              </a:graphicData>
            </a:graphic>
          </wp:inline>
        </w:drawing>
      </w:r>
    </w:p>
    <w:p w14:paraId="0A829DDE" w14:textId="77777777" w:rsidR="00253886" w:rsidRDefault="00253886" w:rsidP="000A635C">
      <w:pPr>
        <w:jc w:val="center"/>
        <w:rPr>
          <w:b/>
        </w:rPr>
      </w:pPr>
    </w:p>
    <w:p w14:paraId="53C23EE9" w14:textId="77777777" w:rsidR="000A635C" w:rsidRDefault="000A635C" w:rsidP="000A635C">
      <w:pPr>
        <w:jc w:val="center"/>
        <w:rPr>
          <w:b/>
        </w:rPr>
      </w:pPr>
      <w:r>
        <w:rPr>
          <w:b/>
        </w:rPr>
        <w:t>RELAZIONE</w:t>
      </w:r>
      <w:r w:rsidRPr="000A635C">
        <w:rPr>
          <w:b/>
        </w:rPr>
        <w:t xml:space="preserve"> SULL’INCONTRO </w:t>
      </w:r>
    </w:p>
    <w:p w14:paraId="5DF44D41" w14:textId="0D5E863C" w:rsidR="000A635C" w:rsidRPr="000A635C" w:rsidRDefault="000A635C" w:rsidP="000A635C">
      <w:pPr>
        <w:jc w:val="center"/>
        <w:rPr>
          <w:b/>
        </w:rPr>
      </w:pPr>
      <w:r w:rsidRPr="000A635C">
        <w:rPr>
          <w:b/>
        </w:rPr>
        <w:t xml:space="preserve">DI AUTOFORMAZIONE DEL </w:t>
      </w:r>
      <w:r w:rsidR="006B573D">
        <w:rPr>
          <w:b/>
        </w:rPr>
        <w:t>6</w:t>
      </w:r>
      <w:r w:rsidRPr="000A635C">
        <w:rPr>
          <w:b/>
        </w:rPr>
        <w:t xml:space="preserve"> </w:t>
      </w:r>
      <w:r w:rsidR="006B573D">
        <w:rPr>
          <w:b/>
        </w:rPr>
        <w:t>GIUGNO</w:t>
      </w:r>
      <w:r>
        <w:rPr>
          <w:b/>
        </w:rPr>
        <w:t xml:space="preserve"> 2019</w:t>
      </w:r>
    </w:p>
    <w:p w14:paraId="0044A3F0" w14:textId="77777777" w:rsidR="000A635C" w:rsidRDefault="000A635C" w:rsidP="000A635C">
      <w:pPr>
        <w:jc w:val="both"/>
      </w:pPr>
    </w:p>
    <w:p w14:paraId="6451E230" w14:textId="2A949DCC" w:rsidR="000A635C" w:rsidRDefault="000A635C" w:rsidP="000A635C">
      <w:pPr>
        <w:jc w:val="both"/>
      </w:pPr>
      <w:r>
        <w:t xml:space="preserve">Il giorno </w:t>
      </w:r>
      <w:r w:rsidR="006B573D">
        <w:t>6</w:t>
      </w:r>
      <w:r>
        <w:t xml:space="preserve"> </w:t>
      </w:r>
      <w:r w:rsidR="006B573D">
        <w:t>giugno</w:t>
      </w:r>
      <w:r>
        <w:t xml:space="preserve"> 2019 dalle ore 15:00 alle ore 18:00 si è tenuto il primo incontro di autoformazione del progetto "Didattica dell'audiovisivo" presso </w:t>
      </w:r>
      <w:r w:rsidR="0013047D">
        <w:t xml:space="preserve">la sala </w:t>
      </w:r>
      <w:r w:rsidR="00EF0620">
        <w:t>dell’LA Klee-Barabino, Genova</w:t>
      </w:r>
      <w:r>
        <w:t xml:space="preserve">. </w:t>
      </w:r>
    </w:p>
    <w:p w14:paraId="345F2787" w14:textId="77777777" w:rsidR="000A635C" w:rsidRDefault="000A635C" w:rsidP="000A635C">
      <w:pPr>
        <w:jc w:val="both"/>
      </w:pPr>
    </w:p>
    <w:p w14:paraId="417C30F9" w14:textId="77777777" w:rsidR="000A635C" w:rsidRPr="000A635C" w:rsidRDefault="000A635C" w:rsidP="000A635C">
      <w:pPr>
        <w:jc w:val="center"/>
        <w:rPr>
          <w:b/>
        </w:rPr>
      </w:pPr>
      <w:r w:rsidRPr="000A635C">
        <w:rPr>
          <w:b/>
        </w:rPr>
        <w:t>Preparazione</w:t>
      </w:r>
    </w:p>
    <w:p w14:paraId="546F8C82" w14:textId="77777777" w:rsidR="000A635C" w:rsidRDefault="000A635C" w:rsidP="000A635C">
      <w:pPr>
        <w:jc w:val="both"/>
      </w:pPr>
    </w:p>
    <w:p w14:paraId="566E3F13" w14:textId="77777777" w:rsidR="000A635C" w:rsidRDefault="000A635C" w:rsidP="000A635C">
      <w:pPr>
        <w:jc w:val="both"/>
      </w:pPr>
      <w:r>
        <w:t xml:space="preserve">La prima fase del progetto, di cui il primo incontro di autoformazione costituisce il momento iniziale, è dedicata esclusivamente ai docenti di audiovisivo, compresi coloro la cui classe di concorso </w:t>
      </w:r>
      <w:r w:rsidR="005843F2">
        <w:t>permette di insegnare questa materia</w:t>
      </w:r>
      <w:r>
        <w:t xml:space="preserve">. Il primo problema è stato quello di individuare fisicamente i potenziali destinatari del corso, dato che non esiste sul lato istituzionale alcun database al riguardo. </w:t>
      </w:r>
    </w:p>
    <w:p w14:paraId="0AB0F9C7" w14:textId="3366377D" w:rsidR="000A635C" w:rsidRDefault="000A635C" w:rsidP="000A635C">
      <w:pPr>
        <w:jc w:val="both"/>
      </w:pPr>
      <w:r>
        <w:t xml:space="preserve">Si è reso necessario dunque procedere ad una intensa fase di ricerca che si è proposta come obiettivo quello di costituire una "anagrafe" dei docenti di audiovisivo in </w:t>
      </w:r>
      <w:r w:rsidR="00EF0620">
        <w:t>Liguria</w:t>
      </w:r>
      <w:r>
        <w:t>. Si è partiti con la redazione di un primo elenco, dedotto dal sito ministeriale "Scuole in chiaro", delle istituzioni scolastiche in cui si insegna audiovisivo per almeno alcune unità didattiche. Il lavoro si è concluso a inizio dicembre.</w:t>
      </w:r>
    </w:p>
    <w:p w14:paraId="20258695" w14:textId="77777777" w:rsidR="000A635C" w:rsidRDefault="000A635C" w:rsidP="000A635C">
      <w:pPr>
        <w:jc w:val="both"/>
      </w:pPr>
      <w:r>
        <w:t>Successivamente si è intrapreso il lavoro di ricerca scuola per scuola dei nominativi dei docenti impegnati nell'audiovisivo. Gli strumenti utilizzati sono stati:</w:t>
      </w:r>
    </w:p>
    <w:p w14:paraId="1670FFCB" w14:textId="77777777" w:rsidR="000A635C" w:rsidRDefault="000A635C" w:rsidP="000A635C">
      <w:pPr>
        <w:jc w:val="both"/>
      </w:pPr>
      <w:r>
        <w:t>- una mail istituzionale diretta ai DS delle scuole in elenco;</w:t>
      </w:r>
    </w:p>
    <w:p w14:paraId="0811C36D" w14:textId="77777777" w:rsidR="000A635C" w:rsidRDefault="000A635C" w:rsidP="000A635C">
      <w:pPr>
        <w:jc w:val="both"/>
      </w:pPr>
      <w:r>
        <w:t>- una circolare del MIUR che avvisava i docenti dell'iniziativa formativa;</w:t>
      </w:r>
    </w:p>
    <w:p w14:paraId="736B7E90" w14:textId="19DF0C78" w:rsidR="00EF0620" w:rsidRDefault="00EF0620" w:rsidP="000A635C">
      <w:pPr>
        <w:jc w:val="both"/>
      </w:pPr>
      <w:r>
        <w:t>- l’intervento dell’USR della Liguria;</w:t>
      </w:r>
    </w:p>
    <w:p w14:paraId="7C2B0801" w14:textId="7AA04C05" w:rsidR="00EF0620" w:rsidRDefault="00EF0620" w:rsidP="000A635C">
      <w:pPr>
        <w:jc w:val="both"/>
      </w:pPr>
      <w:r>
        <w:t>- l’intervento di una docente che aveva assistito ai corsi in area milanese e torinese.</w:t>
      </w:r>
    </w:p>
    <w:p w14:paraId="01A64424" w14:textId="5EE2C8D6" w:rsidR="000A635C" w:rsidRDefault="000A635C" w:rsidP="000A635C">
      <w:pPr>
        <w:jc w:val="both"/>
      </w:pPr>
      <w:r>
        <w:t xml:space="preserve">La ricerca è durata all'incirca </w:t>
      </w:r>
      <w:r w:rsidR="0013047D">
        <w:t>un mese</w:t>
      </w:r>
      <w:r>
        <w:t xml:space="preserve"> </w:t>
      </w:r>
      <w:r w:rsidR="0013047D">
        <w:t xml:space="preserve">(marzo 2019) </w:t>
      </w:r>
      <w:r>
        <w:t xml:space="preserve">ed ha portato al risultato di un elenco di circa </w:t>
      </w:r>
      <w:r w:rsidR="0013047D">
        <w:t>70</w:t>
      </w:r>
      <w:r>
        <w:t xml:space="preserve"> docenti (nominativi, indirizzo e-mail, scuola di appartenenza, classe di concorso).</w:t>
      </w:r>
    </w:p>
    <w:p w14:paraId="68465248" w14:textId="3D3FA783" w:rsidR="000A635C" w:rsidRDefault="000A635C" w:rsidP="000A635C">
      <w:pPr>
        <w:jc w:val="both"/>
      </w:pPr>
      <w:r>
        <w:t>A questo elenco è stato spedito l'invito alla partecipazione al primo incontro.</w:t>
      </w:r>
    </w:p>
    <w:p w14:paraId="6CCF8D50" w14:textId="77777777" w:rsidR="000A635C" w:rsidRDefault="000A635C" w:rsidP="000A635C">
      <w:pPr>
        <w:jc w:val="both"/>
      </w:pPr>
    </w:p>
    <w:p w14:paraId="716D2B3F" w14:textId="77777777" w:rsidR="000A635C" w:rsidRPr="000A635C" w:rsidRDefault="000A635C" w:rsidP="000A635C">
      <w:pPr>
        <w:jc w:val="center"/>
        <w:rPr>
          <w:b/>
        </w:rPr>
      </w:pPr>
      <w:r w:rsidRPr="000A635C">
        <w:rPr>
          <w:b/>
        </w:rPr>
        <w:t>Obiettivi dell'incontro</w:t>
      </w:r>
    </w:p>
    <w:p w14:paraId="04211364" w14:textId="77777777" w:rsidR="000A635C" w:rsidRDefault="000A635C" w:rsidP="000A635C">
      <w:pPr>
        <w:jc w:val="both"/>
      </w:pPr>
    </w:p>
    <w:p w14:paraId="03F18E6A" w14:textId="77777777" w:rsidR="000A635C" w:rsidRDefault="000A635C" w:rsidP="000A635C">
      <w:pPr>
        <w:jc w:val="both"/>
      </w:pPr>
      <w:r>
        <w:t>L'incontro si proponeva di:</w:t>
      </w:r>
    </w:p>
    <w:p w14:paraId="64F13CFE" w14:textId="4C30CCD3" w:rsidR="000A635C" w:rsidRDefault="000A635C" w:rsidP="000A635C">
      <w:pPr>
        <w:jc w:val="both"/>
      </w:pPr>
      <w:r>
        <w:t xml:space="preserve">- a partire dallo stato dell'insegnamento dell'audiovisivo in </w:t>
      </w:r>
      <w:r w:rsidR="00EF0620">
        <w:t>Liguria</w:t>
      </w:r>
      <w:r>
        <w:t>, illustrare il progetto “Didattica dell’audiovisivo”;</w:t>
      </w:r>
    </w:p>
    <w:p w14:paraId="15BDB6DD" w14:textId="7776FEA9" w:rsidR="000A635C" w:rsidRDefault="000A635C" w:rsidP="000A635C">
      <w:pPr>
        <w:jc w:val="both"/>
      </w:pPr>
      <w:r>
        <w:t>- attraverso una dinamica partecipativa favorire relazioni e scambi tra scuole e segnalare gli elementi del progett</w:t>
      </w:r>
      <w:r w:rsidR="0013047D">
        <w:t>o suscettibili di miglioramento;</w:t>
      </w:r>
    </w:p>
    <w:p w14:paraId="40D1DB72" w14:textId="20234189" w:rsidR="0013047D" w:rsidRDefault="0013047D" w:rsidP="000A635C">
      <w:pPr>
        <w:jc w:val="both"/>
      </w:pPr>
      <w:r>
        <w:t xml:space="preserve">- verificare la presenza tra i partecipanti di docenti disponibili a farsi carico dello sviluppo del progetto in </w:t>
      </w:r>
      <w:r w:rsidR="00EF0620">
        <w:t>Liguria</w:t>
      </w:r>
      <w:r>
        <w:t>.</w:t>
      </w:r>
    </w:p>
    <w:p w14:paraId="2A1D06EA" w14:textId="77777777" w:rsidR="000A635C" w:rsidRDefault="000A635C" w:rsidP="000A635C">
      <w:pPr>
        <w:jc w:val="both"/>
      </w:pPr>
    </w:p>
    <w:p w14:paraId="369F158D" w14:textId="77777777" w:rsidR="000A635C" w:rsidRPr="000A635C" w:rsidRDefault="000A635C" w:rsidP="000A635C">
      <w:pPr>
        <w:jc w:val="center"/>
        <w:rPr>
          <w:b/>
        </w:rPr>
      </w:pPr>
      <w:r w:rsidRPr="000A635C">
        <w:rPr>
          <w:b/>
        </w:rPr>
        <w:t>Partecipazione all'incontro</w:t>
      </w:r>
    </w:p>
    <w:p w14:paraId="100A9433" w14:textId="77777777" w:rsidR="000A635C" w:rsidRDefault="000A635C" w:rsidP="000A635C">
      <w:pPr>
        <w:jc w:val="both"/>
      </w:pPr>
    </w:p>
    <w:p w14:paraId="00E41111" w14:textId="28B2223F" w:rsidR="000A635C" w:rsidRDefault="000A635C" w:rsidP="000A635C">
      <w:pPr>
        <w:jc w:val="both"/>
      </w:pPr>
      <w:r>
        <w:t>A</w:t>
      </w:r>
      <w:r w:rsidR="0013047D">
        <w:t xml:space="preserve">ll'incontro hanno partecipato </w:t>
      </w:r>
      <w:r w:rsidR="00EF0620">
        <w:t>11</w:t>
      </w:r>
      <w:r>
        <w:t xml:space="preserve"> docenti. </w:t>
      </w:r>
    </w:p>
    <w:p w14:paraId="7731E29F" w14:textId="77777777" w:rsidR="000A635C" w:rsidRPr="000A635C" w:rsidRDefault="000A635C" w:rsidP="000A635C">
      <w:pPr>
        <w:jc w:val="both"/>
        <w:rPr>
          <w:b/>
        </w:rPr>
      </w:pPr>
      <w:r w:rsidRPr="000A635C">
        <w:rPr>
          <w:b/>
        </w:rPr>
        <w:t xml:space="preserve">La divisione </w:t>
      </w:r>
      <w:r>
        <w:rPr>
          <w:b/>
        </w:rPr>
        <w:t xml:space="preserve">dei docenti </w:t>
      </w:r>
      <w:r w:rsidRPr="000A635C">
        <w:rPr>
          <w:b/>
        </w:rPr>
        <w:t>per classi di concorso è stata la seguente:</w:t>
      </w:r>
    </w:p>
    <w:p w14:paraId="4FCFDD7B" w14:textId="57088E79" w:rsidR="000A635C" w:rsidRDefault="0013047D" w:rsidP="000A635C">
      <w:pPr>
        <w:jc w:val="both"/>
      </w:pPr>
      <w:r>
        <w:t xml:space="preserve">A10: </w:t>
      </w:r>
      <w:r w:rsidR="00EF0620">
        <w:t>7</w:t>
      </w:r>
      <w:r>
        <w:t xml:space="preserve">; A61: </w:t>
      </w:r>
      <w:r w:rsidR="00EF0620">
        <w:t>1</w:t>
      </w:r>
      <w:r>
        <w:t xml:space="preserve">; </w:t>
      </w:r>
      <w:r w:rsidR="00EF0620">
        <w:t>A07</w:t>
      </w:r>
      <w:r>
        <w:t xml:space="preserve">: </w:t>
      </w:r>
      <w:r w:rsidR="00EF0620">
        <w:t>2; altre: 1</w:t>
      </w:r>
    </w:p>
    <w:p w14:paraId="1C8E9EBC" w14:textId="77777777" w:rsidR="000A635C" w:rsidRPr="000A635C" w:rsidRDefault="000A635C" w:rsidP="000A635C">
      <w:pPr>
        <w:jc w:val="both"/>
        <w:rPr>
          <w:b/>
        </w:rPr>
      </w:pPr>
      <w:r w:rsidRPr="000A635C">
        <w:rPr>
          <w:b/>
        </w:rPr>
        <w:t xml:space="preserve">La divisione </w:t>
      </w:r>
      <w:r>
        <w:rPr>
          <w:b/>
        </w:rPr>
        <w:t xml:space="preserve">dei docenti </w:t>
      </w:r>
      <w:r w:rsidR="005843F2">
        <w:rPr>
          <w:b/>
        </w:rPr>
        <w:t>per provinc</w:t>
      </w:r>
      <w:r w:rsidRPr="000A635C">
        <w:rPr>
          <w:b/>
        </w:rPr>
        <w:t>e è stata la seguente:</w:t>
      </w:r>
    </w:p>
    <w:p w14:paraId="266C56DC" w14:textId="4FAA34E5" w:rsidR="000A635C" w:rsidRDefault="00EF0620" w:rsidP="000A635C">
      <w:pPr>
        <w:jc w:val="both"/>
      </w:pPr>
      <w:r>
        <w:lastRenderedPageBreak/>
        <w:t>Genova</w:t>
      </w:r>
      <w:r w:rsidR="0013047D">
        <w:t xml:space="preserve">:  </w:t>
      </w:r>
      <w:r>
        <w:t>8</w:t>
      </w:r>
      <w:r w:rsidR="0013047D">
        <w:t xml:space="preserve">; </w:t>
      </w:r>
      <w:r>
        <w:t>Savona, 2</w:t>
      </w:r>
      <w:r w:rsidR="0013047D">
        <w:t xml:space="preserve">; </w:t>
      </w:r>
      <w:r>
        <w:t>La Spezia, 1</w:t>
      </w:r>
      <w:r w:rsidR="0013047D">
        <w:t xml:space="preserve">. </w:t>
      </w:r>
    </w:p>
    <w:p w14:paraId="13CAD269" w14:textId="77777777" w:rsidR="000A635C" w:rsidRPr="000A635C" w:rsidRDefault="000A635C" w:rsidP="000A635C">
      <w:pPr>
        <w:jc w:val="both"/>
        <w:rPr>
          <w:b/>
        </w:rPr>
      </w:pPr>
      <w:r w:rsidRPr="000A635C">
        <w:rPr>
          <w:b/>
        </w:rPr>
        <w:t xml:space="preserve">La divisione </w:t>
      </w:r>
      <w:r>
        <w:rPr>
          <w:b/>
        </w:rPr>
        <w:t xml:space="preserve">dei docenti </w:t>
      </w:r>
      <w:r w:rsidRPr="000A635C">
        <w:rPr>
          <w:b/>
        </w:rPr>
        <w:t>per ordine di scuola è stata la seguente:</w:t>
      </w:r>
    </w:p>
    <w:p w14:paraId="66F6B6B2" w14:textId="3B242324" w:rsidR="000A635C" w:rsidRDefault="00EF0620" w:rsidP="000A635C">
      <w:pPr>
        <w:jc w:val="both"/>
      </w:pPr>
      <w:r>
        <w:t>Istituti professionali: 1; Istituti Tecnici: 9; Licei artistici: 1</w:t>
      </w:r>
    </w:p>
    <w:p w14:paraId="207D8BFB" w14:textId="77777777" w:rsidR="000A635C" w:rsidRPr="000A635C" w:rsidRDefault="000A635C" w:rsidP="000A635C">
      <w:pPr>
        <w:jc w:val="both"/>
        <w:rPr>
          <w:b/>
        </w:rPr>
      </w:pPr>
      <w:r w:rsidRPr="000A635C">
        <w:rPr>
          <w:b/>
        </w:rPr>
        <w:t>Le scuole presenti sono state:</w:t>
      </w:r>
    </w:p>
    <w:p w14:paraId="31AF5A0C" w14:textId="2F1E5BA5" w:rsidR="00EF0620" w:rsidRPr="00EF0620" w:rsidRDefault="00EF0620" w:rsidP="00EF0620">
      <w:pPr>
        <w:rPr>
          <w:rFonts w:ascii="Times New Roman" w:eastAsia="Times New Roman" w:hAnsi="Times New Roman" w:cs="Times New Roman"/>
          <w:sz w:val="20"/>
          <w:szCs w:val="20"/>
        </w:rPr>
      </w:pPr>
      <w:r w:rsidRPr="00EF0620">
        <w:rPr>
          <w:rFonts w:ascii="Arial" w:hAnsi="Arial" w:cs="Arial"/>
          <w:color w:val="000000"/>
        </w:rPr>
        <w:t>IIS Ruffini</w:t>
      </w:r>
      <w:r>
        <w:rPr>
          <w:rFonts w:ascii="Arial" w:hAnsi="Arial" w:cs="Arial"/>
          <w:color w:val="000000"/>
        </w:rPr>
        <w:t>, Genova</w:t>
      </w:r>
      <w:r w:rsidR="006B19C7">
        <w:t xml:space="preserve"> (4</w:t>
      </w:r>
      <w:r w:rsidR="0013047D">
        <w:t xml:space="preserve">); </w:t>
      </w:r>
      <w:r w:rsidRPr="00EF0620">
        <w:rPr>
          <w:rFonts w:ascii="Arial" w:eastAsia="Times New Roman" w:hAnsi="Arial" w:cs="Arial"/>
          <w:color w:val="000000"/>
        </w:rPr>
        <w:t>IS Ferraris-Pancaldo</w:t>
      </w:r>
      <w:r>
        <w:rPr>
          <w:rFonts w:ascii="Arial" w:eastAsia="Times New Roman" w:hAnsi="Arial" w:cs="Arial"/>
          <w:color w:val="000000"/>
        </w:rPr>
        <w:t xml:space="preserve">, Savona (1); </w:t>
      </w:r>
      <w:r w:rsidRPr="00EF0620">
        <w:rPr>
          <w:rFonts w:ascii="Arial" w:eastAsia="Times New Roman" w:hAnsi="Arial" w:cs="Arial"/>
          <w:color w:val="000000"/>
        </w:rPr>
        <w:t>IIS Caboto, Chiavari</w:t>
      </w:r>
      <w:r>
        <w:rPr>
          <w:rFonts w:ascii="Arial" w:eastAsia="Times New Roman" w:hAnsi="Arial" w:cs="Arial"/>
          <w:color w:val="000000"/>
        </w:rPr>
        <w:t xml:space="preserve"> (4); </w:t>
      </w:r>
      <w:r w:rsidRPr="00EF0620">
        <w:rPr>
          <w:rFonts w:ascii="Arial" w:eastAsia="Times New Roman" w:hAnsi="Arial" w:cs="Arial"/>
          <w:color w:val="000000"/>
        </w:rPr>
        <w:t>LA Cardarelli</w:t>
      </w:r>
      <w:r>
        <w:rPr>
          <w:rFonts w:ascii="Arial" w:eastAsia="Times New Roman" w:hAnsi="Arial" w:cs="Arial"/>
          <w:color w:val="000000"/>
        </w:rPr>
        <w:t xml:space="preserve"> (1); </w:t>
      </w:r>
      <w:r w:rsidRPr="00EF0620">
        <w:rPr>
          <w:rFonts w:ascii="Arial" w:eastAsia="Times New Roman" w:hAnsi="Arial" w:cs="Arial"/>
          <w:color w:val="000000"/>
        </w:rPr>
        <w:t>IIS Mazzini Da Vinci, com. pubblicitaria</w:t>
      </w:r>
      <w:r>
        <w:rPr>
          <w:rFonts w:ascii="Arial" w:eastAsia="Times New Roman" w:hAnsi="Arial" w:cs="Arial"/>
          <w:color w:val="000000"/>
        </w:rPr>
        <w:t xml:space="preserve"> (1).</w:t>
      </w:r>
    </w:p>
    <w:p w14:paraId="7BF206DE" w14:textId="77777777" w:rsidR="0013047D" w:rsidRDefault="0013047D" w:rsidP="000A635C">
      <w:pPr>
        <w:jc w:val="both"/>
      </w:pPr>
    </w:p>
    <w:p w14:paraId="61945FDA" w14:textId="77777777" w:rsidR="000A635C" w:rsidRPr="000A635C" w:rsidRDefault="000A635C" w:rsidP="000A635C">
      <w:pPr>
        <w:jc w:val="center"/>
        <w:rPr>
          <w:b/>
        </w:rPr>
      </w:pPr>
      <w:r w:rsidRPr="000A635C">
        <w:rPr>
          <w:b/>
        </w:rPr>
        <w:t>Articolazione dell'incontro</w:t>
      </w:r>
    </w:p>
    <w:p w14:paraId="142E12C1" w14:textId="77777777" w:rsidR="000A635C" w:rsidRDefault="000A635C" w:rsidP="000A635C">
      <w:pPr>
        <w:jc w:val="both"/>
      </w:pPr>
    </w:p>
    <w:p w14:paraId="6EF3A74D" w14:textId="246C35ED" w:rsidR="00C13CE0" w:rsidRDefault="00EF0620" w:rsidP="000A635C">
      <w:pPr>
        <w:jc w:val="both"/>
      </w:pPr>
      <w:r>
        <w:t>I</w:t>
      </w:r>
      <w:r w:rsidR="00A6449C">
        <w:t xml:space="preserve"> due coordinatori hanno illustrato il progetto “Didattica dell’audiovisivo” con una </w:t>
      </w:r>
      <w:r w:rsidR="00A6449C" w:rsidRPr="00A6449C">
        <w:rPr>
          <w:b/>
        </w:rPr>
        <w:t>presentazione</w:t>
      </w:r>
      <w:r w:rsidR="00A6449C">
        <w:t xml:space="preserve"> in Powerpoint.</w:t>
      </w:r>
    </w:p>
    <w:p w14:paraId="0721E069" w14:textId="55F6390D" w:rsidR="006B19C7" w:rsidRDefault="00253886" w:rsidP="000A635C">
      <w:pPr>
        <w:jc w:val="both"/>
      </w:pPr>
      <w:r>
        <w:t xml:space="preserve">- </w:t>
      </w:r>
      <w:r w:rsidR="00A6449C">
        <w:t>Successivamente si è proposto di suddividere la platea in</w:t>
      </w:r>
      <w:r w:rsidR="00743E89">
        <w:t xml:space="preserve"> </w:t>
      </w:r>
      <w:r w:rsidR="005C2D42">
        <w:t>due</w:t>
      </w:r>
      <w:r w:rsidR="00A6449C">
        <w:t xml:space="preserve"> </w:t>
      </w:r>
      <w:r w:rsidR="00A6449C" w:rsidRPr="00C13CE0">
        <w:rPr>
          <w:b/>
        </w:rPr>
        <w:t>gruppi</w:t>
      </w:r>
      <w:r w:rsidR="006B19C7">
        <w:t xml:space="preserve"> mescolando</w:t>
      </w:r>
      <w:r w:rsidR="00A6449C">
        <w:t xml:space="preserve"> classi di concorso ed ordini di scuola. </w:t>
      </w:r>
    </w:p>
    <w:p w14:paraId="309CCAE3" w14:textId="77777777" w:rsidR="00C13CE0" w:rsidRDefault="00C13CE0" w:rsidP="000A635C">
      <w:pPr>
        <w:jc w:val="both"/>
      </w:pPr>
      <w:r>
        <w:t xml:space="preserve">Ogni gruppo ha avuto il compito di: </w:t>
      </w:r>
    </w:p>
    <w:p w14:paraId="0A2040D5" w14:textId="77777777" w:rsidR="00C13CE0" w:rsidRDefault="00C13CE0" w:rsidP="00D1178B">
      <w:pPr>
        <w:pStyle w:val="Paragrafoelenco"/>
        <w:numPr>
          <w:ilvl w:val="0"/>
          <w:numId w:val="2"/>
        </w:numPr>
        <w:jc w:val="both"/>
      </w:pPr>
      <w:r>
        <w:t>attuare un giro di presentazione individuale;</w:t>
      </w:r>
    </w:p>
    <w:p w14:paraId="1263E11B" w14:textId="77777777" w:rsidR="00C13CE0" w:rsidRDefault="00C13CE0" w:rsidP="00D1178B">
      <w:pPr>
        <w:pStyle w:val="Paragrafoelenco"/>
        <w:numPr>
          <w:ilvl w:val="0"/>
          <w:numId w:val="2"/>
        </w:numPr>
        <w:jc w:val="both"/>
      </w:pPr>
      <w:r>
        <w:t>nominare un referente che avrebbe poi riferito in plenaria;</w:t>
      </w:r>
    </w:p>
    <w:p w14:paraId="1CBF855A" w14:textId="77777777" w:rsidR="00C13CE0" w:rsidRDefault="005843F2" w:rsidP="00D1178B">
      <w:pPr>
        <w:pStyle w:val="Paragrafoelenco"/>
        <w:numPr>
          <w:ilvl w:val="0"/>
          <w:numId w:val="2"/>
        </w:numPr>
        <w:jc w:val="both"/>
      </w:pPr>
      <w:r>
        <w:t xml:space="preserve">compilare </w:t>
      </w:r>
      <w:r w:rsidR="00C13CE0">
        <w:t xml:space="preserve">una </w:t>
      </w:r>
      <w:r w:rsidR="00C13CE0" w:rsidRPr="00D1178B">
        <w:rPr>
          <w:b/>
        </w:rPr>
        <w:t>scheda</w:t>
      </w:r>
      <w:r w:rsidR="00C13CE0">
        <w:t xml:space="preserve"> distribuita ad ogni gruppo con lo scopo di guidare la discussione.  </w:t>
      </w:r>
    </w:p>
    <w:p w14:paraId="7A6B9E8A" w14:textId="77777777" w:rsidR="00C13CE0" w:rsidRDefault="00C13CE0" w:rsidP="000A635C">
      <w:pPr>
        <w:jc w:val="both"/>
      </w:pPr>
      <w:r>
        <w:t>Ogni gruppo ha discusso del progetto e dei possibili miglioramenti. Si è chiesto ai partecipanti di entrare anche molto concretament</w:t>
      </w:r>
      <w:r w:rsidR="005843F2">
        <w:t>e nel merito, esprimendosi su</w:t>
      </w:r>
      <w:r>
        <w:t xml:space="preserve"> preferenze dei corsi, proposte di aggiunte, di orari, di programmi, ecc.</w:t>
      </w:r>
    </w:p>
    <w:p w14:paraId="6A4099B5" w14:textId="621E75FD" w:rsidR="00C13CE0" w:rsidRDefault="00253886" w:rsidP="000A635C">
      <w:pPr>
        <w:jc w:val="both"/>
      </w:pPr>
      <w:r>
        <w:t xml:space="preserve">- </w:t>
      </w:r>
      <w:r w:rsidR="00C13CE0">
        <w:t>Dopo un’ora di discussione i partecipanti si sono riuniti di nuovo in plenaria. Ogni referente ha riportato la discussione del proprio gruppo, mentre i coordinatori appuntavano alla lavagna i suggerimenti.</w:t>
      </w:r>
    </w:p>
    <w:p w14:paraId="4B55B0AF" w14:textId="77777777" w:rsidR="00C13CE0" w:rsidRDefault="00C13CE0" w:rsidP="000A635C">
      <w:pPr>
        <w:jc w:val="both"/>
      </w:pPr>
    </w:p>
    <w:p w14:paraId="3168140C" w14:textId="77777777" w:rsidR="00C13CE0" w:rsidRPr="00C13CE0" w:rsidRDefault="00C13CE0" w:rsidP="00C13CE0">
      <w:pPr>
        <w:jc w:val="center"/>
        <w:rPr>
          <w:b/>
        </w:rPr>
      </w:pPr>
      <w:r w:rsidRPr="00C13CE0">
        <w:rPr>
          <w:b/>
        </w:rPr>
        <w:t>Conclusioni dell’incontro</w:t>
      </w:r>
    </w:p>
    <w:p w14:paraId="346BA9B0" w14:textId="77777777" w:rsidR="00C13CE0" w:rsidRDefault="00C13CE0" w:rsidP="000A635C">
      <w:pPr>
        <w:jc w:val="both"/>
      </w:pPr>
    </w:p>
    <w:p w14:paraId="620D7C8F" w14:textId="05E853F0" w:rsidR="00253886" w:rsidRDefault="00743E89" w:rsidP="00253886">
      <w:pPr>
        <w:jc w:val="both"/>
        <w:rPr>
          <w:b/>
        </w:rPr>
      </w:pPr>
      <w:r>
        <w:rPr>
          <w:b/>
        </w:rPr>
        <w:t>Alta formazione</w:t>
      </w:r>
    </w:p>
    <w:p w14:paraId="6CC2BD62" w14:textId="77777777" w:rsidR="00743E89" w:rsidRDefault="00743E89" w:rsidP="00253886">
      <w:pPr>
        <w:jc w:val="both"/>
        <w:rPr>
          <w:b/>
        </w:rPr>
      </w:pPr>
    </w:p>
    <w:p w14:paraId="3CE8D110" w14:textId="55691068" w:rsidR="00743E89" w:rsidRDefault="005C2D42" w:rsidP="00253886">
      <w:pPr>
        <w:jc w:val="both"/>
      </w:pPr>
      <w:r>
        <w:t>I docenti hanno preso atto del tirardo con cui il progetto verrà intrapreso in Liguria. La conseguenza è che l’alta formazione potrà essere fruita solo attraverso i materiali video degli incontri già realizzati a Milano e a Torino, rispettivamente a cura dello IULM e del Museo del cinema.</w:t>
      </w:r>
    </w:p>
    <w:p w14:paraId="605A1822" w14:textId="77777777" w:rsidR="00743E89" w:rsidRDefault="00743E89" w:rsidP="00253886">
      <w:pPr>
        <w:jc w:val="both"/>
      </w:pPr>
    </w:p>
    <w:p w14:paraId="7B5CB919" w14:textId="4387AAAA" w:rsidR="00743E89" w:rsidRPr="003F7830" w:rsidRDefault="00743E89" w:rsidP="00253886">
      <w:pPr>
        <w:jc w:val="both"/>
        <w:rPr>
          <w:b/>
        </w:rPr>
      </w:pPr>
      <w:r w:rsidRPr="003F7830">
        <w:rPr>
          <w:b/>
        </w:rPr>
        <w:t>Laboratori di aggiornamento tecnico</w:t>
      </w:r>
    </w:p>
    <w:p w14:paraId="2F35F1BD" w14:textId="77777777" w:rsidR="00743E89" w:rsidRDefault="00743E89" w:rsidP="00253886">
      <w:pPr>
        <w:jc w:val="both"/>
      </w:pPr>
    </w:p>
    <w:p w14:paraId="63844351" w14:textId="642D3B96" w:rsidR="003F7830" w:rsidRDefault="00743E89" w:rsidP="00253886">
      <w:pPr>
        <w:jc w:val="both"/>
      </w:pPr>
      <w:r>
        <w:t>I corsi tecnici che riscuotono maggior successo sono</w:t>
      </w:r>
      <w:r w:rsidRPr="003F7830">
        <w:rPr>
          <w:b/>
        </w:rPr>
        <w:t>: ripresa e illuminazione video</w:t>
      </w:r>
      <w:r>
        <w:t xml:space="preserve">, </w:t>
      </w:r>
      <w:r w:rsidRPr="003F7830">
        <w:rPr>
          <w:b/>
        </w:rPr>
        <w:t>montaggio</w:t>
      </w:r>
      <w:r>
        <w:t xml:space="preserve"> (soprattutto con Premiere), </w:t>
      </w:r>
      <w:r w:rsidRPr="003F7830">
        <w:rPr>
          <w:b/>
        </w:rPr>
        <w:t>compositing</w:t>
      </w:r>
      <w:r>
        <w:t xml:space="preserve"> </w:t>
      </w:r>
      <w:r w:rsidR="005C2D42">
        <w:t>(soprattutto con After Effects.</w:t>
      </w:r>
      <w:bookmarkStart w:id="0" w:name="_GoBack"/>
      <w:bookmarkEnd w:id="0"/>
    </w:p>
    <w:p w14:paraId="641776BB" w14:textId="77777777" w:rsidR="003F7830" w:rsidRDefault="003F7830" w:rsidP="00253886">
      <w:pPr>
        <w:jc w:val="both"/>
      </w:pPr>
    </w:p>
    <w:p w14:paraId="7332CAE2" w14:textId="77777777" w:rsidR="003F7830" w:rsidRDefault="003F7830" w:rsidP="00253886">
      <w:pPr>
        <w:jc w:val="both"/>
      </w:pPr>
    </w:p>
    <w:p w14:paraId="66C71835" w14:textId="77777777" w:rsidR="00253886" w:rsidRDefault="00253886" w:rsidP="00253886">
      <w:pPr>
        <w:jc w:val="both"/>
      </w:pPr>
    </w:p>
    <w:p w14:paraId="7EF89094" w14:textId="77777777" w:rsidR="00253886" w:rsidRDefault="00253886" w:rsidP="00253886">
      <w:pPr>
        <w:jc w:val="both"/>
      </w:pPr>
    </w:p>
    <w:p w14:paraId="2566AA0E" w14:textId="20CF6A1D" w:rsidR="00626169" w:rsidRDefault="00253886" w:rsidP="000A635C">
      <w:pPr>
        <w:jc w:val="both"/>
      </w:pPr>
      <w:r>
        <w:t xml:space="preserve"> </w:t>
      </w:r>
      <w:r>
        <w:rPr>
          <w:noProof/>
        </w:rPr>
        <w:drawing>
          <wp:inline distT="0" distB="0" distL="0" distR="0" wp14:anchorId="23C80ADF" wp14:editId="43EC584F">
            <wp:extent cx="3196590" cy="932339"/>
            <wp:effectExtent l="0" t="0" r="3810" b="7620"/>
            <wp:docPr id="3" name="Immagine 3" descr="HD Macbook:Users:MacBook:Library:Mobile Documents:com~apple~CloudDocs:bando_formazione:logo_miu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Macbook:Users:MacBook:Library:Mobile Documents:com~apple~CloudDocs:bando_formazione:logo_miur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6590" cy="932339"/>
                    </a:xfrm>
                    <a:prstGeom prst="rect">
                      <a:avLst/>
                    </a:prstGeom>
                    <a:noFill/>
                    <a:ln>
                      <a:noFill/>
                    </a:ln>
                  </pic:spPr>
                </pic:pic>
              </a:graphicData>
            </a:graphic>
          </wp:inline>
        </w:drawing>
      </w:r>
      <w:r>
        <w:t xml:space="preserve">                 </w:t>
      </w:r>
      <w:r>
        <w:rPr>
          <w:noProof/>
        </w:rPr>
        <w:drawing>
          <wp:inline distT="0" distB="0" distL="0" distR="0" wp14:anchorId="79090BA6" wp14:editId="76DC5124">
            <wp:extent cx="2167890" cy="854768"/>
            <wp:effectExtent l="0" t="0" r="0" b="8890"/>
            <wp:docPr id="4" name="Immagine 4" descr="HD Macbook:Users:MacBook:Library:Mobile Documents:com~apple~CloudDocs:bando_formazione:logoMI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 Macbook:Users:MacBook:Library:Mobile Documents:com~apple~CloudDocs:bando_formazione:logoMIBA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890" cy="854768"/>
                    </a:xfrm>
                    <a:prstGeom prst="rect">
                      <a:avLst/>
                    </a:prstGeom>
                    <a:noFill/>
                    <a:ln>
                      <a:noFill/>
                    </a:ln>
                  </pic:spPr>
                </pic:pic>
              </a:graphicData>
            </a:graphic>
          </wp:inline>
        </w:drawing>
      </w:r>
    </w:p>
    <w:p w14:paraId="644AC461" w14:textId="77777777" w:rsidR="00253886" w:rsidRDefault="00253886" w:rsidP="000A635C">
      <w:pPr>
        <w:jc w:val="both"/>
      </w:pPr>
    </w:p>
    <w:p w14:paraId="235CA311" w14:textId="7CFF1E14" w:rsidR="00253886" w:rsidRPr="00253886" w:rsidRDefault="00253886" w:rsidP="00253886">
      <w:pPr>
        <w:jc w:val="center"/>
        <w:rPr>
          <w:b/>
          <w:i/>
        </w:rPr>
      </w:pPr>
      <w:r w:rsidRPr="00253886">
        <w:rPr>
          <w:b/>
          <w:i/>
        </w:rPr>
        <w:t>Progetto di formazione "Didattica dell'audiovisivo" realizzato nell'ambito del Piano Nazionale Cinema per la Scuola promosso dal MIUR e dal MIBAC.</w:t>
      </w:r>
    </w:p>
    <w:sectPr w:rsidR="00253886" w:rsidRPr="00253886" w:rsidSect="0062616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F87FA" w14:textId="77777777" w:rsidR="00EF0620" w:rsidRDefault="00EF0620" w:rsidP="000A635C">
      <w:r>
        <w:separator/>
      </w:r>
    </w:p>
  </w:endnote>
  <w:endnote w:type="continuationSeparator" w:id="0">
    <w:p w14:paraId="711EE527" w14:textId="77777777" w:rsidR="00EF0620" w:rsidRDefault="00EF0620" w:rsidP="000A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6AEA1" w14:textId="77777777" w:rsidR="00EF0620" w:rsidRDefault="00EF0620" w:rsidP="000A635C">
      <w:r>
        <w:separator/>
      </w:r>
    </w:p>
  </w:footnote>
  <w:footnote w:type="continuationSeparator" w:id="0">
    <w:p w14:paraId="5C73D54A" w14:textId="77777777" w:rsidR="00EF0620" w:rsidRDefault="00EF0620" w:rsidP="000A63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4295"/>
    <w:multiLevelType w:val="hybridMultilevel"/>
    <w:tmpl w:val="DF1A7A5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7A62A3"/>
    <w:multiLevelType w:val="hybridMultilevel"/>
    <w:tmpl w:val="AAC60440"/>
    <w:lvl w:ilvl="0" w:tplc="90C0BD32">
      <w:start w:val="3"/>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2B26E6"/>
    <w:multiLevelType w:val="hybridMultilevel"/>
    <w:tmpl w:val="EC74C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EB3BF9"/>
    <w:multiLevelType w:val="hybridMultilevel"/>
    <w:tmpl w:val="0A605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5C"/>
    <w:rsid w:val="0007572C"/>
    <w:rsid w:val="000A635C"/>
    <w:rsid w:val="0013047D"/>
    <w:rsid w:val="00253886"/>
    <w:rsid w:val="002B1838"/>
    <w:rsid w:val="00314E3F"/>
    <w:rsid w:val="003F7830"/>
    <w:rsid w:val="005843F2"/>
    <w:rsid w:val="005C2D42"/>
    <w:rsid w:val="00626169"/>
    <w:rsid w:val="006B19C7"/>
    <w:rsid w:val="006B573D"/>
    <w:rsid w:val="00743E89"/>
    <w:rsid w:val="007942C7"/>
    <w:rsid w:val="008A6CC7"/>
    <w:rsid w:val="008B67EE"/>
    <w:rsid w:val="008F0FD4"/>
    <w:rsid w:val="00A6449C"/>
    <w:rsid w:val="00B62A3F"/>
    <w:rsid w:val="00BD51AD"/>
    <w:rsid w:val="00C13CE0"/>
    <w:rsid w:val="00D1178B"/>
    <w:rsid w:val="00EF06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5E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635C"/>
    <w:pPr>
      <w:tabs>
        <w:tab w:val="center" w:pos="4819"/>
        <w:tab w:val="right" w:pos="9638"/>
      </w:tabs>
    </w:pPr>
  </w:style>
  <w:style w:type="character" w:customStyle="1" w:styleId="IntestazioneCarattere">
    <w:name w:val="Intestazione Carattere"/>
    <w:basedOn w:val="Caratterepredefinitoparagrafo"/>
    <w:link w:val="Intestazione"/>
    <w:uiPriority w:val="99"/>
    <w:rsid w:val="000A635C"/>
  </w:style>
  <w:style w:type="paragraph" w:styleId="Pidipagina">
    <w:name w:val="footer"/>
    <w:basedOn w:val="Normale"/>
    <w:link w:val="PidipaginaCarattere"/>
    <w:uiPriority w:val="99"/>
    <w:unhideWhenUsed/>
    <w:rsid w:val="000A635C"/>
    <w:pPr>
      <w:tabs>
        <w:tab w:val="center" w:pos="4819"/>
        <w:tab w:val="right" w:pos="9638"/>
      </w:tabs>
    </w:pPr>
  </w:style>
  <w:style w:type="character" w:customStyle="1" w:styleId="PidipaginaCarattere">
    <w:name w:val="Piè di pagina Carattere"/>
    <w:basedOn w:val="Caratterepredefinitoparagrafo"/>
    <w:link w:val="Pidipagina"/>
    <w:uiPriority w:val="99"/>
    <w:rsid w:val="000A635C"/>
  </w:style>
  <w:style w:type="paragraph" w:styleId="Paragrafoelenco">
    <w:name w:val="List Paragraph"/>
    <w:basedOn w:val="Normale"/>
    <w:uiPriority w:val="34"/>
    <w:qFormat/>
    <w:rsid w:val="00D1178B"/>
    <w:pPr>
      <w:ind w:left="720"/>
      <w:contextualSpacing/>
    </w:pPr>
  </w:style>
  <w:style w:type="paragraph" w:styleId="Testofumetto">
    <w:name w:val="Balloon Text"/>
    <w:basedOn w:val="Normale"/>
    <w:link w:val="TestofumettoCarattere"/>
    <w:uiPriority w:val="99"/>
    <w:semiHidden/>
    <w:unhideWhenUsed/>
    <w:rsid w:val="0025388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53886"/>
    <w:rPr>
      <w:rFonts w:ascii="Lucida Grande" w:hAnsi="Lucida Grande" w:cs="Lucida Grande"/>
      <w:sz w:val="18"/>
      <w:szCs w:val="18"/>
    </w:rPr>
  </w:style>
  <w:style w:type="paragraph" w:styleId="NormaleWeb">
    <w:name w:val="Normal (Web)"/>
    <w:basedOn w:val="Normale"/>
    <w:uiPriority w:val="99"/>
    <w:semiHidden/>
    <w:unhideWhenUsed/>
    <w:rsid w:val="006B19C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635C"/>
    <w:pPr>
      <w:tabs>
        <w:tab w:val="center" w:pos="4819"/>
        <w:tab w:val="right" w:pos="9638"/>
      </w:tabs>
    </w:pPr>
  </w:style>
  <w:style w:type="character" w:customStyle="1" w:styleId="IntestazioneCarattere">
    <w:name w:val="Intestazione Carattere"/>
    <w:basedOn w:val="Caratterepredefinitoparagrafo"/>
    <w:link w:val="Intestazione"/>
    <w:uiPriority w:val="99"/>
    <w:rsid w:val="000A635C"/>
  </w:style>
  <w:style w:type="paragraph" w:styleId="Pidipagina">
    <w:name w:val="footer"/>
    <w:basedOn w:val="Normale"/>
    <w:link w:val="PidipaginaCarattere"/>
    <w:uiPriority w:val="99"/>
    <w:unhideWhenUsed/>
    <w:rsid w:val="000A635C"/>
    <w:pPr>
      <w:tabs>
        <w:tab w:val="center" w:pos="4819"/>
        <w:tab w:val="right" w:pos="9638"/>
      </w:tabs>
    </w:pPr>
  </w:style>
  <w:style w:type="character" w:customStyle="1" w:styleId="PidipaginaCarattere">
    <w:name w:val="Piè di pagina Carattere"/>
    <w:basedOn w:val="Caratterepredefinitoparagrafo"/>
    <w:link w:val="Pidipagina"/>
    <w:uiPriority w:val="99"/>
    <w:rsid w:val="000A635C"/>
  </w:style>
  <w:style w:type="paragraph" w:styleId="Paragrafoelenco">
    <w:name w:val="List Paragraph"/>
    <w:basedOn w:val="Normale"/>
    <w:uiPriority w:val="34"/>
    <w:qFormat/>
    <w:rsid w:val="00D1178B"/>
    <w:pPr>
      <w:ind w:left="720"/>
      <w:contextualSpacing/>
    </w:pPr>
  </w:style>
  <w:style w:type="paragraph" w:styleId="Testofumetto">
    <w:name w:val="Balloon Text"/>
    <w:basedOn w:val="Normale"/>
    <w:link w:val="TestofumettoCarattere"/>
    <w:uiPriority w:val="99"/>
    <w:semiHidden/>
    <w:unhideWhenUsed/>
    <w:rsid w:val="0025388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53886"/>
    <w:rPr>
      <w:rFonts w:ascii="Lucida Grande" w:hAnsi="Lucida Grande" w:cs="Lucida Grande"/>
      <w:sz w:val="18"/>
      <w:szCs w:val="18"/>
    </w:rPr>
  </w:style>
  <w:style w:type="paragraph" w:styleId="NormaleWeb">
    <w:name w:val="Normal (Web)"/>
    <w:basedOn w:val="Normale"/>
    <w:uiPriority w:val="99"/>
    <w:semiHidden/>
    <w:unhideWhenUsed/>
    <w:rsid w:val="006B19C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7699">
      <w:bodyDiv w:val="1"/>
      <w:marLeft w:val="0"/>
      <w:marRight w:val="0"/>
      <w:marTop w:val="0"/>
      <w:marBottom w:val="0"/>
      <w:divBdr>
        <w:top w:val="none" w:sz="0" w:space="0" w:color="auto"/>
        <w:left w:val="none" w:sz="0" w:space="0" w:color="auto"/>
        <w:bottom w:val="none" w:sz="0" w:space="0" w:color="auto"/>
        <w:right w:val="none" w:sz="0" w:space="0" w:color="auto"/>
      </w:divBdr>
    </w:div>
    <w:div w:id="206380753">
      <w:bodyDiv w:val="1"/>
      <w:marLeft w:val="0"/>
      <w:marRight w:val="0"/>
      <w:marTop w:val="0"/>
      <w:marBottom w:val="0"/>
      <w:divBdr>
        <w:top w:val="none" w:sz="0" w:space="0" w:color="auto"/>
        <w:left w:val="none" w:sz="0" w:space="0" w:color="auto"/>
        <w:bottom w:val="none" w:sz="0" w:space="0" w:color="auto"/>
        <w:right w:val="none" w:sz="0" w:space="0" w:color="auto"/>
      </w:divBdr>
    </w:div>
    <w:div w:id="425273836">
      <w:bodyDiv w:val="1"/>
      <w:marLeft w:val="0"/>
      <w:marRight w:val="0"/>
      <w:marTop w:val="0"/>
      <w:marBottom w:val="0"/>
      <w:divBdr>
        <w:top w:val="none" w:sz="0" w:space="0" w:color="auto"/>
        <w:left w:val="none" w:sz="0" w:space="0" w:color="auto"/>
        <w:bottom w:val="none" w:sz="0" w:space="0" w:color="auto"/>
        <w:right w:val="none" w:sz="0" w:space="0" w:color="auto"/>
      </w:divBdr>
    </w:div>
    <w:div w:id="445194273">
      <w:bodyDiv w:val="1"/>
      <w:marLeft w:val="0"/>
      <w:marRight w:val="0"/>
      <w:marTop w:val="0"/>
      <w:marBottom w:val="0"/>
      <w:divBdr>
        <w:top w:val="none" w:sz="0" w:space="0" w:color="auto"/>
        <w:left w:val="none" w:sz="0" w:space="0" w:color="auto"/>
        <w:bottom w:val="none" w:sz="0" w:space="0" w:color="auto"/>
        <w:right w:val="none" w:sz="0" w:space="0" w:color="auto"/>
      </w:divBdr>
    </w:div>
    <w:div w:id="527724393">
      <w:bodyDiv w:val="1"/>
      <w:marLeft w:val="0"/>
      <w:marRight w:val="0"/>
      <w:marTop w:val="0"/>
      <w:marBottom w:val="0"/>
      <w:divBdr>
        <w:top w:val="none" w:sz="0" w:space="0" w:color="auto"/>
        <w:left w:val="none" w:sz="0" w:space="0" w:color="auto"/>
        <w:bottom w:val="none" w:sz="0" w:space="0" w:color="auto"/>
        <w:right w:val="none" w:sz="0" w:space="0" w:color="auto"/>
      </w:divBdr>
    </w:div>
    <w:div w:id="549539025">
      <w:bodyDiv w:val="1"/>
      <w:marLeft w:val="0"/>
      <w:marRight w:val="0"/>
      <w:marTop w:val="0"/>
      <w:marBottom w:val="0"/>
      <w:divBdr>
        <w:top w:val="none" w:sz="0" w:space="0" w:color="auto"/>
        <w:left w:val="none" w:sz="0" w:space="0" w:color="auto"/>
        <w:bottom w:val="none" w:sz="0" w:space="0" w:color="auto"/>
        <w:right w:val="none" w:sz="0" w:space="0" w:color="auto"/>
      </w:divBdr>
    </w:div>
    <w:div w:id="1012686022">
      <w:bodyDiv w:val="1"/>
      <w:marLeft w:val="0"/>
      <w:marRight w:val="0"/>
      <w:marTop w:val="0"/>
      <w:marBottom w:val="0"/>
      <w:divBdr>
        <w:top w:val="none" w:sz="0" w:space="0" w:color="auto"/>
        <w:left w:val="none" w:sz="0" w:space="0" w:color="auto"/>
        <w:bottom w:val="none" w:sz="0" w:space="0" w:color="auto"/>
        <w:right w:val="none" w:sz="0" w:space="0" w:color="auto"/>
      </w:divBdr>
    </w:div>
    <w:div w:id="1013529698">
      <w:bodyDiv w:val="1"/>
      <w:marLeft w:val="0"/>
      <w:marRight w:val="0"/>
      <w:marTop w:val="0"/>
      <w:marBottom w:val="0"/>
      <w:divBdr>
        <w:top w:val="none" w:sz="0" w:space="0" w:color="auto"/>
        <w:left w:val="none" w:sz="0" w:space="0" w:color="auto"/>
        <w:bottom w:val="none" w:sz="0" w:space="0" w:color="auto"/>
        <w:right w:val="none" w:sz="0" w:space="0" w:color="auto"/>
      </w:divBdr>
    </w:div>
    <w:div w:id="1041975345">
      <w:bodyDiv w:val="1"/>
      <w:marLeft w:val="0"/>
      <w:marRight w:val="0"/>
      <w:marTop w:val="0"/>
      <w:marBottom w:val="0"/>
      <w:divBdr>
        <w:top w:val="none" w:sz="0" w:space="0" w:color="auto"/>
        <w:left w:val="none" w:sz="0" w:space="0" w:color="auto"/>
        <w:bottom w:val="none" w:sz="0" w:space="0" w:color="auto"/>
        <w:right w:val="none" w:sz="0" w:space="0" w:color="auto"/>
      </w:divBdr>
    </w:div>
    <w:div w:id="1050306856">
      <w:bodyDiv w:val="1"/>
      <w:marLeft w:val="0"/>
      <w:marRight w:val="0"/>
      <w:marTop w:val="0"/>
      <w:marBottom w:val="0"/>
      <w:divBdr>
        <w:top w:val="none" w:sz="0" w:space="0" w:color="auto"/>
        <w:left w:val="none" w:sz="0" w:space="0" w:color="auto"/>
        <w:bottom w:val="none" w:sz="0" w:space="0" w:color="auto"/>
        <w:right w:val="none" w:sz="0" w:space="0" w:color="auto"/>
      </w:divBdr>
    </w:div>
    <w:div w:id="1108358369">
      <w:bodyDiv w:val="1"/>
      <w:marLeft w:val="0"/>
      <w:marRight w:val="0"/>
      <w:marTop w:val="0"/>
      <w:marBottom w:val="0"/>
      <w:divBdr>
        <w:top w:val="none" w:sz="0" w:space="0" w:color="auto"/>
        <w:left w:val="none" w:sz="0" w:space="0" w:color="auto"/>
        <w:bottom w:val="none" w:sz="0" w:space="0" w:color="auto"/>
        <w:right w:val="none" w:sz="0" w:space="0" w:color="auto"/>
      </w:divBdr>
    </w:div>
    <w:div w:id="1385956488">
      <w:bodyDiv w:val="1"/>
      <w:marLeft w:val="0"/>
      <w:marRight w:val="0"/>
      <w:marTop w:val="0"/>
      <w:marBottom w:val="0"/>
      <w:divBdr>
        <w:top w:val="none" w:sz="0" w:space="0" w:color="auto"/>
        <w:left w:val="none" w:sz="0" w:space="0" w:color="auto"/>
        <w:bottom w:val="none" w:sz="0" w:space="0" w:color="auto"/>
        <w:right w:val="none" w:sz="0" w:space="0" w:color="auto"/>
      </w:divBdr>
    </w:div>
    <w:div w:id="1520394446">
      <w:bodyDiv w:val="1"/>
      <w:marLeft w:val="0"/>
      <w:marRight w:val="0"/>
      <w:marTop w:val="0"/>
      <w:marBottom w:val="0"/>
      <w:divBdr>
        <w:top w:val="none" w:sz="0" w:space="0" w:color="auto"/>
        <w:left w:val="none" w:sz="0" w:space="0" w:color="auto"/>
        <w:bottom w:val="none" w:sz="0" w:space="0" w:color="auto"/>
        <w:right w:val="none" w:sz="0" w:space="0" w:color="auto"/>
      </w:divBdr>
    </w:div>
    <w:div w:id="1551265987">
      <w:bodyDiv w:val="1"/>
      <w:marLeft w:val="0"/>
      <w:marRight w:val="0"/>
      <w:marTop w:val="0"/>
      <w:marBottom w:val="0"/>
      <w:divBdr>
        <w:top w:val="none" w:sz="0" w:space="0" w:color="auto"/>
        <w:left w:val="none" w:sz="0" w:space="0" w:color="auto"/>
        <w:bottom w:val="none" w:sz="0" w:space="0" w:color="auto"/>
        <w:right w:val="none" w:sz="0" w:space="0" w:color="auto"/>
      </w:divBdr>
    </w:div>
    <w:div w:id="1783643740">
      <w:bodyDiv w:val="1"/>
      <w:marLeft w:val="0"/>
      <w:marRight w:val="0"/>
      <w:marTop w:val="0"/>
      <w:marBottom w:val="0"/>
      <w:divBdr>
        <w:top w:val="none" w:sz="0" w:space="0" w:color="auto"/>
        <w:left w:val="none" w:sz="0" w:space="0" w:color="auto"/>
        <w:bottom w:val="none" w:sz="0" w:space="0" w:color="auto"/>
        <w:right w:val="none" w:sz="0" w:space="0" w:color="auto"/>
      </w:divBdr>
    </w:div>
    <w:div w:id="1819423047">
      <w:bodyDiv w:val="1"/>
      <w:marLeft w:val="0"/>
      <w:marRight w:val="0"/>
      <w:marTop w:val="0"/>
      <w:marBottom w:val="0"/>
      <w:divBdr>
        <w:top w:val="none" w:sz="0" w:space="0" w:color="auto"/>
        <w:left w:val="none" w:sz="0" w:space="0" w:color="auto"/>
        <w:bottom w:val="none" w:sz="0" w:space="0" w:color="auto"/>
        <w:right w:val="none" w:sz="0" w:space="0" w:color="auto"/>
      </w:divBdr>
    </w:div>
    <w:div w:id="1858621489">
      <w:bodyDiv w:val="1"/>
      <w:marLeft w:val="0"/>
      <w:marRight w:val="0"/>
      <w:marTop w:val="0"/>
      <w:marBottom w:val="0"/>
      <w:divBdr>
        <w:top w:val="none" w:sz="0" w:space="0" w:color="auto"/>
        <w:left w:val="none" w:sz="0" w:space="0" w:color="auto"/>
        <w:bottom w:val="none" w:sz="0" w:space="0" w:color="auto"/>
        <w:right w:val="none" w:sz="0" w:space="0" w:color="auto"/>
      </w:divBdr>
    </w:div>
    <w:div w:id="2017800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668</Words>
  <Characters>3814</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kln</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rewvcwe nlk</dc:creator>
  <cp:keywords/>
  <dc:description/>
  <cp:lastModifiedBy>rewvcwe nlk</cp:lastModifiedBy>
  <cp:revision>6</cp:revision>
  <cp:lastPrinted>2019-04-15T13:13:00Z</cp:lastPrinted>
  <dcterms:created xsi:type="dcterms:W3CDTF">2019-04-15T13:13:00Z</dcterms:created>
  <dcterms:modified xsi:type="dcterms:W3CDTF">2019-07-15T13:46:00Z</dcterms:modified>
</cp:coreProperties>
</file>